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9B" w:rsidRDefault="00D90D66">
      <w:pPr>
        <w:pStyle w:val="a3"/>
        <w:ind w:left="426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121" cy="829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21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9B" w:rsidRDefault="004A399B">
      <w:pPr>
        <w:pStyle w:val="a3"/>
        <w:ind w:left="0"/>
        <w:jc w:val="left"/>
        <w:rPr>
          <w:sz w:val="20"/>
        </w:rPr>
      </w:pPr>
    </w:p>
    <w:p w:rsidR="004A399B" w:rsidRDefault="004A399B">
      <w:pPr>
        <w:pStyle w:val="a3"/>
        <w:spacing w:before="5"/>
        <w:ind w:left="0"/>
        <w:jc w:val="left"/>
        <w:rPr>
          <w:sz w:val="21"/>
        </w:rPr>
      </w:pPr>
    </w:p>
    <w:p w:rsidR="004A399B" w:rsidRDefault="00D90D66">
      <w:pPr>
        <w:ind w:left="3062" w:right="3068"/>
        <w:jc w:val="center"/>
        <w:rPr>
          <w:b/>
        </w:rPr>
      </w:pPr>
      <w:r>
        <w:rPr>
          <w:b/>
        </w:rPr>
        <w:t>СЕЛЬСКОЕ ПОСЕЛЕНИЕ ЛЫХМА</w:t>
      </w:r>
      <w:r>
        <w:rPr>
          <w:b/>
          <w:spacing w:val="-52"/>
        </w:rPr>
        <w:t xml:space="preserve"> </w:t>
      </w:r>
      <w:r>
        <w:rPr>
          <w:b/>
        </w:rPr>
        <w:t>БЕЛОЯРСКИЙ</w:t>
      </w:r>
      <w:r>
        <w:rPr>
          <w:b/>
          <w:spacing w:val="-2"/>
        </w:rPr>
        <w:t xml:space="preserve"> </w:t>
      </w:r>
      <w:r>
        <w:rPr>
          <w:b/>
        </w:rPr>
        <w:t>РАЙОН</w:t>
      </w:r>
    </w:p>
    <w:p w:rsidR="004A399B" w:rsidRDefault="00D90D66">
      <w:pPr>
        <w:ind w:left="1040" w:right="1044"/>
        <w:jc w:val="center"/>
        <w:rPr>
          <w:b/>
          <w:sz w:val="20"/>
        </w:rPr>
      </w:pPr>
      <w:r>
        <w:rPr>
          <w:b/>
          <w:sz w:val="20"/>
        </w:rPr>
        <w:t>ХАНТЫ-МАНСИЙСКИЙ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АВТОНОМНЫЙ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ОКРУГ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ЮГРА</w:t>
      </w:r>
    </w:p>
    <w:p w:rsidR="004A399B" w:rsidRDefault="004A399B">
      <w:pPr>
        <w:pStyle w:val="a3"/>
        <w:ind w:left="0"/>
        <w:jc w:val="left"/>
        <w:rPr>
          <w:b/>
          <w:sz w:val="22"/>
        </w:rPr>
      </w:pPr>
    </w:p>
    <w:p w:rsidR="004A399B" w:rsidRDefault="004A399B">
      <w:pPr>
        <w:pStyle w:val="a3"/>
        <w:ind w:left="0"/>
        <w:jc w:val="left"/>
        <w:rPr>
          <w:b/>
          <w:sz w:val="22"/>
        </w:rPr>
      </w:pPr>
    </w:p>
    <w:p w:rsidR="004A399B" w:rsidRDefault="00D90D66">
      <w:pPr>
        <w:pStyle w:val="a4"/>
        <w:ind w:right="1044"/>
        <w:jc w:val="center"/>
      </w:pPr>
      <w:r>
        <w:t>АДМИНИСТРАЦИЯ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ЛЫХМА</w:t>
      </w:r>
    </w:p>
    <w:p w:rsidR="004A399B" w:rsidRDefault="004A399B">
      <w:pPr>
        <w:pStyle w:val="a3"/>
        <w:ind w:left="0"/>
        <w:jc w:val="left"/>
        <w:rPr>
          <w:b/>
          <w:sz w:val="20"/>
        </w:rPr>
      </w:pPr>
    </w:p>
    <w:p w:rsidR="004A399B" w:rsidRDefault="004A399B">
      <w:pPr>
        <w:rPr>
          <w:sz w:val="20"/>
        </w:rPr>
        <w:sectPr w:rsidR="004A399B">
          <w:type w:val="continuous"/>
          <w:pgSz w:w="11910" w:h="16840"/>
          <w:pgMar w:top="640" w:right="460" w:bottom="280" w:left="1600" w:header="720" w:footer="720" w:gutter="0"/>
          <w:cols w:space="720"/>
        </w:sectPr>
      </w:pPr>
    </w:p>
    <w:p w:rsidR="004A399B" w:rsidRDefault="00D90D66">
      <w:pPr>
        <w:pStyle w:val="a4"/>
        <w:spacing w:before="230"/>
        <w:ind w:left="3586"/>
      </w:pPr>
      <w:r>
        <w:lastRenderedPageBreak/>
        <w:t>ПОСТАНОВЛЕНИЕ</w:t>
      </w:r>
    </w:p>
    <w:p w:rsidR="004A399B" w:rsidRDefault="004A399B">
      <w:pPr>
        <w:pStyle w:val="a3"/>
        <w:ind w:left="0"/>
        <w:jc w:val="left"/>
        <w:rPr>
          <w:b/>
        </w:rPr>
      </w:pPr>
    </w:p>
    <w:p w:rsidR="00236504" w:rsidRDefault="00236504">
      <w:pPr>
        <w:pStyle w:val="a3"/>
        <w:tabs>
          <w:tab w:val="left" w:pos="1105"/>
          <w:tab w:val="left" w:pos="8392"/>
        </w:tabs>
        <w:jc w:val="left"/>
      </w:pPr>
    </w:p>
    <w:p w:rsidR="004A399B" w:rsidRDefault="00D90D66">
      <w:pPr>
        <w:pStyle w:val="a3"/>
        <w:tabs>
          <w:tab w:val="left" w:pos="1105"/>
          <w:tab w:val="left" w:pos="8392"/>
        </w:tabs>
        <w:jc w:val="left"/>
      </w:pPr>
      <w:r>
        <w:t>от</w:t>
      </w:r>
      <w:r>
        <w:tab/>
        <w:t>2023</w:t>
      </w:r>
      <w:r>
        <w:rPr>
          <w:spacing w:val="-1"/>
        </w:rPr>
        <w:t xml:space="preserve"> </w:t>
      </w:r>
      <w:r>
        <w:t>года</w:t>
      </w:r>
      <w:r>
        <w:tab/>
        <w:t>№</w:t>
      </w:r>
    </w:p>
    <w:p w:rsidR="004A399B" w:rsidRDefault="00D90D66">
      <w:pPr>
        <w:pStyle w:val="a3"/>
        <w:ind w:left="0"/>
        <w:jc w:val="left"/>
        <w:rPr>
          <w:sz w:val="26"/>
        </w:rPr>
      </w:pPr>
      <w:r>
        <w:br w:type="column"/>
      </w:r>
    </w:p>
    <w:p w:rsidR="004A399B" w:rsidRDefault="004A399B">
      <w:pPr>
        <w:pStyle w:val="a3"/>
        <w:ind w:left="0"/>
        <w:jc w:val="left"/>
        <w:rPr>
          <w:sz w:val="22"/>
        </w:rPr>
      </w:pPr>
    </w:p>
    <w:p w:rsidR="004A399B" w:rsidRDefault="00D90D66">
      <w:pPr>
        <w:pStyle w:val="a3"/>
        <w:jc w:val="left"/>
      </w:pPr>
      <w:r>
        <w:t>ПРОЕКТ</w:t>
      </w:r>
    </w:p>
    <w:p w:rsidR="00236504" w:rsidRDefault="00236504">
      <w:pPr>
        <w:pStyle w:val="a3"/>
        <w:jc w:val="left"/>
      </w:pPr>
    </w:p>
    <w:p w:rsidR="004A399B" w:rsidRDefault="004A399B"/>
    <w:p w:rsidR="00236504" w:rsidRDefault="00236504">
      <w:pPr>
        <w:sectPr w:rsidR="00236504">
          <w:type w:val="continuous"/>
          <w:pgSz w:w="11910" w:h="16840"/>
          <w:pgMar w:top="640" w:right="460" w:bottom="280" w:left="1600" w:header="720" w:footer="720" w:gutter="0"/>
          <w:cols w:num="2" w:space="720" w:equalWidth="0">
            <w:col w:w="8662" w:space="42"/>
            <w:col w:w="1146"/>
          </w:cols>
        </w:sectPr>
      </w:pPr>
    </w:p>
    <w:p w:rsidR="004A399B" w:rsidRDefault="004A399B">
      <w:pPr>
        <w:pStyle w:val="a3"/>
        <w:ind w:left="0"/>
        <w:jc w:val="left"/>
        <w:rPr>
          <w:sz w:val="20"/>
        </w:rPr>
      </w:pPr>
    </w:p>
    <w:p w:rsidR="004A399B" w:rsidRDefault="004A399B">
      <w:pPr>
        <w:pStyle w:val="a3"/>
        <w:spacing w:before="2"/>
        <w:ind w:left="0"/>
        <w:jc w:val="left"/>
        <w:rPr>
          <w:sz w:val="20"/>
        </w:rPr>
      </w:pPr>
    </w:p>
    <w:p w:rsidR="004A399B" w:rsidRDefault="00D90D66">
      <w:pPr>
        <w:spacing w:before="90"/>
        <w:ind w:left="309" w:right="313"/>
        <w:jc w:val="center"/>
        <w:rPr>
          <w:b/>
          <w:sz w:val="24"/>
        </w:rPr>
      </w:pPr>
      <w:r>
        <w:rPr>
          <w:b/>
          <w:sz w:val="24"/>
        </w:rPr>
        <w:t>О мерах имущественной поддержки граждан, принимающих (принявших) участие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специальной военной операции на территориях Украины, Донецкой Народной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Луганской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Запорожской,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Херсонской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областей</w:t>
      </w:r>
    </w:p>
    <w:p w:rsidR="004A399B" w:rsidRDefault="004A399B">
      <w:pPr>
        <w:pStyle w:val="a3"/>
        <w:ind w:left="0"/>
        <w:jc w:val="left"/>
        <w:rPr>
          <w:b/>
        </w:rPr>
      </w:pPr>
    </w:p>
    <w:p w:rsidR="004A399B" w:rsidRDefault="00D90D66">
      <w:pPr>
        <w:pStyle w:val="a3"/>
        <w:ind w:left="810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15.10.2022</w:t>
      </w:r>
    </w:p>
    <w:p w:rsidR="004A399B" w:rsidRDefault="00D90D66">
      <w:pPr>
        <w:pStyle w:val="a3"/>
        <w:spacing w:before="22" w:line="259" w:lineRule="auto"/>
        <w:ind w:right="104"/>
        <w:rPr>
          <w:rFonts w:ascii="Calibri" w:hAnsi="Calibri"/>
          <w:sz w:val="22"/>
        </w:rPr>
      </w:pPr>
      <w:proofErr w:type="gramStart"/>
      <w:r>
        <w:t>№ 3046-р «О предоставлении отсрочки арендной платы по договорам аренды федерального</w:t>
      </w:r>
      <w:r>
        <w:rPr>
          <w:spacing w:val="1"/>
        </w:rPr>
        <w:t xml:space="preserve"> </w:t>
      </w:r>
      <w:r>
        <w:t>имущества в связи с частичной мобилизацией»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1"/>
          <w:sz w:val="22"/>
        </w:rPr>
        <w:t xml:space="preserve"> </w:t>
      </w:r>
      <w:r>
        <w:t>пунктом 4 постановления Правительства</w:t>
      </w:r>
      <w:r>
        <w:rPr>
          <w:spacing w:val="1"/>
        </w:rPr>
        <w:t xml:space="preserve"> </w:t>
      </w:r>
      <w:r>
        <w:t>Ханты-Мансийского автономного округа - Ю</w:t>
      </w:r>
      <w:r>
        <w:t>гры от 10.02.2023 № 51-п «О едином перечне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компенсаций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проживающим в Ханты-Мансийском автономном округе - Югре, принимающим участие в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операции, и</w:t>
      </w:r>
      <w:r>
        <w:rPr>
          <w:spacing w:val="-1"/>
        </w:rPr>
        <w:t xml:space="preserve"> </w:t>
      </w:r>
      <w:r>
        <w:t>членам их</w:t>
      </w:r>
      <w:r>
        <w:rPr>
          <w:spacing w:val="-1"/>
        </w:rPr>
        <w:t xml:space="preserve"> </w:t>
      </w:r>
      <w:r>
        <w:t>семей»</w:t>
      </w:r>
      <w:r>
        <w:rPr>
          <w:rFonts w:ascii="Calibri" w:hAnsi="Calibri"/>
          <w:sz w:val="22"/>
        </w:rPr>
        <w:t>:</w:t>
      </w:r>
      <w:proofErr w:type="gramEnd"/>
    </w:p>
    <w:p w:rsidR="004A399B" w:rsidRDefault="00D90D66">
      <w:pPr>
        <w:pStyle w:val="a5"/>
        <w:numPr>
          <w:ilvl w:val="0"/>
          <w:numId w:val="1"/>
        </w:numPr>
        <w:tabs>
          <w:tab w:val="left" w:pos="1142"/>
        </w:tabs>
        <w:spacing w:line="259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>Предо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(принявшим)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операции на территориях Украины, Донецкой Народной Республики, Луганской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Народной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Республики,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Запорожской,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Херсонской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лиц,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отношении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которых в установленном законодательством Российской Федерации порядке компетентные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 признаков состава преступления по статье 337 и (или) статье 338 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z w:val="24"/>
        </w:rPr>
        <w:t>а Российской Федерации, или в отношении которых имеются вступившие в 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суда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9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гражданин),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лицу,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котором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4"/>
          <w:sz w:val="24"/>
        </w:rPr>
        <w:t xml:space="preserve"> </w:t>
      </w:r>
      <w:r>
        <w:rPr>
          <w:sz w:val="24"/>
        </w:rPr>
        <w:t>(участником),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единоличным исполнительным органом в одном лице, отсрочку внесения арендной платы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 аренды муниципального имущества (за исключением жилых помещений)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Лыхма (далее - договор аренды), начисленной за период прохождения военной службы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ими добровольного содействия в выполнении задач, возложенных на 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 Российской Ф</w:t>
      </w:r>
      <w:r>
        <w:rPr>
          <w:sz w:val="24"/>
        </w:rPr>
        <w:t>едерации (далее</w:t>
      </w:r>
      <w:proofErr w:type="gramEnd"/>
      <w:r>
        <w:rPr>
          <w:sz w:val="24"/>
        </w:rPr>
        <w:t xml:space="preserve"> - отсрочка, период отсрочки), арендаторами 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 лица,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условиях:</w:t>
      </w:r>
    </w:p>
    <w:p w:rsidR="004A399B" w:rsidRDefault="00D90D66">
      <w:pPr>
        <w:pStyle w:val="a3"/>
        <w:spacing w:line="259" w:lineRule="auto"/>
        <w:ind w:left="810" w:right="104"/>
      </w:pPr>
      <w:r>
        <w:t>отсутствие использования арендуемого по договору имущества в период отсрочки;</w:t>
      </w:r>
      <w:r>
        <w:rPr>
          <w:spacing w:val="1"/>
        </w:rPr>
        <w:t xml:space="preserve"> </w:t>
      </w:r>
      <w:r>
        <w:t>направление</w:t>
      </w:r>
      <w:r>
        <w:rPr>
          <w:spacing w:val="80"/>
        </w:rPr>
        <w:t xml:space="preserve"> </w:t>
      </w:r>
      <w:r>
        <w:t>арендатором</w:t>
      </w:r>
      <w:r>
        <w:rPr>
          <w:spacing w:val="80"/>
        </w:rPr>
        <w:t xml:space="preserve"> </w:t>
      </w:r>
      <w:r>
        <w:t>арендодателю</w:t>
      </w:r>
      <w:r>
        <w:rPr>
          <w:spacing w:val="81"/>
        </w:rPr>
        <w:t xml:space="preserve"> </w:t>
      </w:r>
      <w:r>
        <w:t>уведомления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предостав</w:t>
      </w:r>
      <w:r>
        <w:t>лении</w:t>
      </w:r>
      <w:r>
        <w:rPr>
          <w:spacing w:val="81"/>
        </w:rPr>
        <w:t xml:space="preserve"> </w:t>
      </w:r>
      <w:r>
        <w:t>отсрочки</w:t>
      </w:r>
    </w:p>
    <w:p w:rsidR="004A399B" w:rsidRDefault="00D90D66">
      <w:pPr>
        <w:pStyle w:val="a3"/>
        <w:spacing w:line="259" w:lineRule="auto"/>
        <w:ind w:right="105"/>
      </w:pPr>
      <w:r>
        <w:t>уплаты арендной платы с приложением копий документов, подтверждающих прохождение</w:t>
      </w:r>
      <w:r>
        <w:rPr>
          <w:spacing w:val="1"/>
        </w:rPr>
        <w:t xml:space="preserve"> </w:t>
      </w:r>
      <w:r>
        <w:t>военной службы по частичной мобилизации в Вооруженных Силах Российской 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копии</w:t>
      </w:r>
      <w:r>
        <w:rPr>
          <w:spacing w:val="105"/>
        </w:rPr>
        <w:t xml:space="preserve"> </w:t>
      </w:r>
      <w:r>
        <w:t>уведомления</w:t>
      </w:r>
      <w:r>
        <w:rPr>
          <w:spacing w:val="105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заключении</w:t>
      </w:r>
      <w:r>
        <w:rPr>
          <w:spacing w:val="105"/>
        </w:rPr>
        <w:t xml:space="preserve"> </w:t>
      </w:r>
      <w:r>
        <w:t>контракта</w:t>
      </w:r>
      <w:r>
        <w:rPr>
          <w:spacing w:val="105"/>
        </w:rPr>
        <w:t xml:space="preserve"> </w:t>
      </w:r>
      <w:r>
        <w:t>о</w:t>
      </w:r>
      <w:r>
        <w:rPr>
          <w:spacing w:val="105"/>
        </w:rPr>
        <w:t xml:space="preserve"> </w:t>
      </w:r>
      <w:r>
        <w:t>прохождении</w:t>
      </w:r>
      <w:r>
        <w:rPr>
          <w:spacing w:val="105"/>
        </w:rPr>
        <w:t xml:space="preserve"> </w:t>
      </w:r>
      <w:r>
        <w:t>военной</w:t>
      </w:r>
      <w:r>
        <w:rPr>
          <w:spacing w:val="105"/>
        </w:rPr>
        <w:t xml:space="preserve"> </w:t>
      </w:r>
      <w:r>
        <w:t>службы</w:t>
      </w:r>
      <w:r>
        <w:rPr>
          <w:spacing w:val="106"/>
        </w:rPr>
        <w:t xml:space="preserve"> </w:t>
      </w:r>
      <w:proofErr w:type="gramStart"/>
      <w:r>
        <w:t>в</w:t>
      </w:r>
      <w:proofErr w:type="gramEnd"/>
    </w:p>
    <w:p w:rsidR="004A399B" w:rsidRDefault="004A399B">
      <w:pPr>
        <w:spacing w:line="259" w:lineRule="auto"/>
        <w:sectPr w:rsidR="004A399B">
          <w:type w:val="continuous"/>
          <w:pgSz w:w="11910" w:h="16840"/>
          <w:pgMar w:top="640" w:right="460" w:bottom="280" w:left="1600" w:header="720" w:footer="720" w:gutter="0"/>
          <w:cols w:space="720"/>
        </w:sectPr>
      </w:pPr>
    </w:p>
    <w:p w:rsidR="004A399B" w:rsidRDefault="00D90D66">
      <w:pPr>
        <w:pStyle w:val="a3"/>
        <w:spacing w:before="72" w:line="259" w:lineRule="auto"/>
        <w:ind w:right="104"/>
      </w:pPr>
      <w:proofErr w:type="gramStart"/>
      <w:r>
        <w:lastRenderedPageBreak/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38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28.03.1998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53-ФЗ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воинской</w:t>
      </w:r>
      <w:r>
        <w:rPr>
          <w:spacing w:val="-58"/>
        </w:rPr>
        <w:t xml:space="preserve"> </w:t>
      </w:r>
      <w:r>
        <w:t>обязанности и военной службе» (далее - Федеральный закон № 53-ФЗ), либо контракта 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</w:t>
      </w:r>
      <w:r>
        <w:t>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 Федерации, предоставленного федеральным органом исполнительной власти, с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заключены указанные контракты;</w:t>
      </w:r>
      <w:proofErr w:type="gramEnd"/>
    </w:p>
    <w:p w:rsidR="004A399B" w:rsidRDefault="00D90D66">
      <w:pPr>
        <w:pStyle w:val="a3"/>
        <w:spacing w:line="259" w:lineRule="auto"/>
        <w:ind w:right="104" w:firstLine="709"/>
      </w:pPr>
      <w:proofErr w:type="gramStart"/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отсрочки, подлежит уплате на основании дополнительного соглашения к договору аренды со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возложенных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Вооруженные</w:t>
      </w:r>
      <w:r>
        <w:rPr>
          <w:spacing w:val="-10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поэтапно</w:t>
      </w:r>
      <w:r>
        <w:t>, не чаще одного раза в месяц, равными платежами, размер которых не превышает</w:t>
      </w:r>
      <w:r>
        <w:rPr>
          <w:spacing w:val="1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половины ежемесячной арендной платы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proofErr w:type="gramEnd"/>
      <w:r>
        <w:rPr>
          <w:spacing w:val="-1"/>
        </w:rPr>
        <w:t xml:space="preserve"> </w:t>
      </w:r>
      <w:r>
        <w:t>аренды;</w:t>
      </w:r>
    </w:p>
    <w:p w:rsidR="004A399B" w:rsidRDefault="00D90D66">
      <w:pPr>
        <w:pStyle w:val="a3"/>
        <w:spacing w:line="259" w:lineRule="auto"/>
        <w:ind w:right="104" w:firstLine="709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гражданином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 предоставлением</w:t>
      </w:r>
      <w:r>
        <w:rPr>
          <w:spacing w:val="-2"/>
        </w:rPr>
        <w:t xml:space="preserve"> </w:t>
      </w:r>
      <w:r>
        <w:t>отсро</w:t>
      </w:r>
      <w:r>
        <w:t>чки;</w:t>
      </w:r>
    </w:p>
    <w:p w:rsidR="004A399B" w:rsidRDefault="00D90D66">
      <w:pPr>
        <w:pStyle w:val="a3"/>
        <w:spacing w:line="259" w:lineRule="auto"/>
        <w:ind w:right="105" w:firstLine="709"/>
      </w:pPr>
      <w:r>
        <w:t>не применяются штрафы, проценты за пользование чужими денежными средствами</w:t>
      </w:r>
      <w:r>
        <w:rPr>
          <w:spacing w:val="1"/>
        </w:rPr>
        <w:t xml:space="preserve"> </w:t>
      </w:r>
      <w:r>
        <w:t>или иные меры ответственности в связи с несоблюдением гражданином порядка и сроков</w:t>
      </w:r>
      <w:r>
        <w:rPr>
          <w:spacing w:val="1"/>
        </w:rPr>
        <w:t xml:space="preserve"> </w:t>
      </w:r>
      <w:r>
        <w:t>внесения арендной платы (в том числе в случаях, если такие меры предусмотрены договором</w:t>
      </w:r>
      <w:r>
        <w:rPr>
          <w:spacing w:val="-57"/>
        </w:rPr>
        <w:t xml:space="preserve"> </w:t>
      </w:r>
      <w:r>
        <w:t>аренд</w:t>
      </w:r>
      <w:r>
        <w:t>ы);</w:t>
      </w:r>
    </w:p>
    <w:p w:rsidR="004A399B" w:rsidRDefault="00D90D66">
      <w:pPr>
        <w:pStyle w:val="a3"/>
        <w:spacing w:line="259" w:lineRule="auto"/>
        <w:ind w:right="104" w:firstLine="709"/>
      </w:pP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аренды, по которым арендатору предоставлена отсрочка, в период отсрочки осуществляет</w:t>
      </w:r>
      <w:r>
        <w:rPr>
          <w:spacing w:val="1"/>
        </w:rPr>
        <w:t xml:space="preserve"> </w:t>
      </w:r>
      <w:r>
        <w:t>арендодатель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к договору</w:t>
      </w:r>
      <w:r>
        <w:rPr>
          <w:spacing w:val="-1"/>
        </w:rPr>
        <w:t xml:space="preserve"> </w:t>
      </w:r>
      <w:r>
        <w:t>аренды.</w:t>
      </w:r>
    </w:p>
    <w:p w:rsidR="004A399B" w:rsidRDefault="00D90D66">
      <w:pPr>
        <w:pStyle w:val="a5"/>
        <w:numPr>
          <w:ilvl w:val="0"/>
          <w:numId w:val="1"/>
        </w:numPr>
        <w:tabs>
          <w:tab w:val="left" w:pos="1057"/>
        </w:tabs>
        <w:spacing w:line="259" w:lineRule="auto"/>
        <w:ind w:firstLine="709"/>
        <w:jc w:val="both"/>
        <w:rPr>
          <w:sz w:val="24"/>
        </w:rPr>
      </w:pPr>
      <w:r>
        <w:rPr>
          <w:sz w:val="24"/>
        </w:rPr>
        <w:t>Представить лицам, указанным в пункте 1 настоящего постановления,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без применения штрафных санкций, за исключением договоров аренды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условиях:</w:t>
      </w:r>
    </w:p>
    <w:p w:rsidR="004A399B" w:rsidRDefault="00D90D66">
      <w:pPr>
        <w:pStyle w:val="a3"/>
        <w:spacing w:line="259" w:lineRule="auto"/>
        <w:ind w:right="104" w:firstLine="709"/>
      </w:pPr>
      <w:proofErr w:type="gramStart"/>
      <w:r>
        <w:t>арендатор направляет арендодателю уведомление о расторжении договора аренды или</w:t>
      </w:r>
      <w:r>
        <w:rPr>
          <w:spacing w:val="-57"/>
        </w:rPr>
        <w:t xml:space="preserve"> </w:t>
      </w:r>
      <w:r>
        <w:t>одностороннем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аренды,</w:t>
      </w:r>
      <w:r>
        <w:rPr>
          <w:spacing w:val="-3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арендодателю</w:t>
      </w:r>
      <w:r>
        <w:rPr>
          <w:spacing w:val="-2"/>
        </w:rPr>
        <w:t xml:space="preserve"> </w:t>
      </w:r>
      <w:r>
        <w:t>имущества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53-ФЗ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proofErr w:type="gramEnd"/>
      <w:r>
        <w:rPr>
          <w:spacing w:val="1"/>
        </w:rPr>
        <w:t xml:space="preserve"> </w:t>
      </w:r>
      <w:r>
        <w:t>содействии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возложенных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Вооруженные</w:t>
      </w:r>
      <w:r>
        <w:rPr>
          <w:spacing w:val="-11"/>
        </w:rPr>
        <w:t xml:space="preserve"> </w:t>
      </w:r>
      <w:r>
        <w:t>Силы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58"/>
        </w:rPr>
        <w:t xml:space="preserve"> </w:t>
      </w:r>
      <w:proofErr w:type="gramStart"/>
      <w:r>
        <w:t>предоставленного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контракты;</w:t>
      </w:r>
    </w:p>
    <w:p w:rsidR="004A399B" w:rsidRDefault="00D90D66">
      <w:pPr>
        <w:pStyle w:val="a3"/>
        <w:spacing w:line="259" w:lineRule="auto"/>
        <w:ind w:right="104" w:firstLine="709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расторжению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прекращенным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получения арендодателем уведомления о расторжении договора аренды или 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от договора аренды;</w:t>
      </w:r>
    </w:p>
    <w:p w:rsidR="004A399B" w:rsidRDefault="00D90D66">
      <w:pPr>
        <w:pStyle w:val="a3"/>
        <w:spacing w:line="259" w:lineRule="auto"/>
        <w:ind w:right="104" w:firstLine="709"/>
      </w:pPr>
      <w:r>
        <w:t>не применяются штрафы, проценты за пользование чужими</w:t>
      </w:r>
      <w:r>
        <w:t xml:space="preserve"> денежными средствами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расторжением</w:t>
      </w:r>
      <w:r>
        <w:rPr>
          <w:spacing w:val="-5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односторонним</w:t>
      </w:r>
      <w:r>
        <w:rPr>
          <w:spacing w:val="-58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договором аренды).</w:t>
      </w:r>
    </w:p>
    <w:p w:rsidR="004A399B" w:rsidRDefault="00D90D66">
      <w:pPr>
        <w:pStyle w:val="a5"/>
        <w:numPr>
          <w:ilvl w:val="0"/>
          <w:numId w:val="1"/>
        </w:numPr>
        <w:tabs>
          <w:tab w:val="left" w:pos="1096"/>
          <w:tab w:val="left" w:pos="1369"/>
          <w:tab w:val="left" w:pos="2929"/>
          <w:tab w:val="left" w:pos="3246"/>
          <w:tab w:val="left" w:pos="4900"/>
          <w:tab w:val="left" w:pos="5738"/>
          <w:tab w:val="left" w:pos="7136"/>
          <w:tab w:val="left" w:pos="8536"/>
          <w:tab w:val="left" w:pos="9116"/>
        </w:tabs>
        <w:spacing w:line="259" w:lineRule="auto"/>
        <w:ind w:firstLine="709"/>
        <w:jc w:val="right"/>
        <w:rPr>
          <w:sz w:val="24"/>
        </w:rPr>
      </w:pPr>
      <w:proofErr w:type="gramStart"/>
      <w:r>
        <w:rPr>
          <w:sz w:val="24"/>
        </w:rPr>
        <w:t>Освободить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пени,</w:t>
      </w:r>
      <w:r>
        <w:rPr>
          <w:spacing w:val="43"/>
          <w:sz w:val="24"/>
        </w:rPr>
        <w:t xml:space="preserve"> </w:t>
      </w:r>
      <w:r>
        <w:rPr>
          <w:sz w:val="24"/>
        </w:rPr>
        <w:t>штрафов,</w:t>
      </w:r>
      <w:r>
        <w:rPr>
          <w:spacing w:val="42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42"/>
          <w:sz w:val="24"/>
        </w:rPr>
        <w:t xml:space="preserve"> </w:t>
      </w:r>
      <w:r>
        <w:rPr>
          <w:sz w:val="24"/>
        </w:rPr>
        <w:t>иных</w:t>
      </w:r>
      <w:r>
        <w:rPr>
          <w:spacing w:val="42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49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49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(или)</w:t>
      </w:r>
      <w:r>
        <w:rPr>
          <w:spacing w:val="49"/>
          <w:sz w:val="24"/>
        </w:rPr>
        <w:t xml:space="preserve"> </w:t>
      </w:r>
      <w:r>
        <w:rPr>
          <w:sz w:val="24"/>
        </w:rPr>
        <w:t>мены</w:t>
      </w:r>
      <w:r>
        <w:rPr>
          <w:spacing w:val="49"/>
          <w:sz w:val="24"/>
        </w:rPr>
        <w:t xml:space="preserve"> </w:t>
      </w:r>
      <w:r>
        <w:rPr>
          <w:sz w:val="24"/>
        </w:rPr>
        <w:t>жилых</w:t>
      </w:r>
      <w:r>
        <w:rPr>
          <w:spacing w:val="49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находящихся в залоге сельского поселения Лыхма (далее - договор), на следующих условиях: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пени,</w:t>
      </w:r>
      <w:r>
        <w:rPr>
          <w:spacing w:val="19"/>
          <w:sz w:val="24"/>
        </w:rPr>
        <w:t xml:space="preserve"> </w:t>
      </w:r>
      <w:r>
        <w:rPr>
          <w:sz w:val="24"/>
        </w:rPr>
        <w:t>штрафов,</w:t>
      </w:r>
      <w:r>
        <w:rPr>
          <w:spacing w:val="19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19"/>
          <w:sz w:val="24"/>
        </w:rPr>
        <w:t xml:space="preserve"> </w:t>
      </w:r>
      <w:r>
        <w:rPr>
          <w:sz w:val="24"/>
        </w:rPr>
        <w:t>иных</w:t>
      </w:r>
      <w:r>
        <w:rPr>
          <w:spacing w:val="19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просрочку</w:t>
      </w:r>
      <w:r>
        <w:rPr>
          <w:spacing w:val="20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частичной</w:t>
      </w:r>
      <w:r>
        <w:rPr>
          <w:sz w:val="24"/>
        </w:rPr>
        <w:tab/>
        <w:t>мобилизации</w:t>
      </w:r>
      <w:r>
        <w:rPr>
          <w:sz w:val="24"/>
        </w:rPr>
        <w:tab/>
        <w:t>в</w:t>
      </w:r>
      <w:r>
        <w:rPr>
          <w:sz w:val="24"/>
        </w:rPr>
        <w:tab/>
        <w:t>Вооруженных</w:t>
      </w:r>
      <w:r>
        <w:rPr>
          <w:sz w:val="24"/>
        </w:rPr>
        <w:tab/>
        <w:t>Силах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или</w:t>
      </w:r>
      <w:r>
        <w:rPr>
          <w:sz w:val="24"/>
        </w:rPr>
        <w:tab/>
        <w:t>копии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</w:t>
      </w:r>
      <w:r>
        <w:rPr>
          <w:sz w:val="24"/>
        </w:rPr>
        <w:t>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1"/>
          <w:sz w:val="24"/>
        </w:rPr>
        <w:t xml:space="preserve"> </w:t>
      </w:r>
      <w:r>
        <w:rPr>
          <w:sz w:val="24"/>
        </w:rPr>
        <w:t>7</w:t>
      </w:r>
      <w:r>
        <w:rPr>
          <w:spacing w:val="3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1"/>
          <w:sz w:val="24"/>
        </w:rPr>
        <w:t xml:space="preserve"> </w:t>
      </w:r>
      <w:r>
        <w:rPr>
          <w:sz w:val="24"/>
        </w:rPr>
        <w:t>38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1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53-ФЗ</w:t>
      </w:r>
      <w:r>
        <w:rPr>
          <w:spacing w:val="31"/>
          <w:sz w:val="24"/>
        </w:rPr>
        <w:t xml:space="preserve"> </w:t>
      </w:r>
      <w:r>
        <w:rPr>
          <w:sz w:val="24"/>
        </w:rPr>
        <w:t>либо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добровольном</w:t>
      </w:r>
    </w:p>
    <w:p w:rsidR="004A399B" w:rsidRDefault="004A399B">
      <w:pPr>
        <w:spacing w:line="259" w:lineRule="auto"/>
        <w:jc w:val="right"/>
        <w:rPr>
          <w:sz w:val="24"/>
        </w:rPr>
        <w:sectPr w:rsidR="004A399B">
          <w:pgSz w:w="11910" w:h="16840"/>
          <w:pgMar w:top="980" w:right="460" w:bottom="280" w:left="1600" w:header="720" w:footer="720" w:gutter="0"/>
          <w:cols w:space="720"/>
        </w:sectPr>
      </w:pPr>
    </w:p>
    <w:p w:rsidR="004A399B" w:rsidRDefault="00D90D66">
      <w:pPr>
        <w:pStyle w:val="a3"/>
        <w:spacing w:before="72" w:line="259" w:lineRule="auto"/>
        <w:ind w:right="105"/>
      </w:pPr>
      <w:r>
        <w:lastRenderedPageBreak/>
        <w:t>содействии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задач,</w:t>
      </w:r>
      <w:r>
        <w:rPr>
          <w:spacing w:val="-11"/>
        </w:rPr>
        <w:t xml:space="preserve"> </w:t>
      </w:r>
      <w:r>
        <w:t>возложенных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Вооруженные</w:t>
      </w:r>
      <w:r>
        <w:rPr>
          <w:spacing w:val="-11"/>
        </w:rPr>
        <w:t xml:space="preserve"> </w:t>
      </w:r>
      <w:r>
        <w:t>Силы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58"/>
        </w:rPr>
        <w:t xml:space="preserve"> </w:t>
      </w:r>
      <w:proofErr w:type="gramStart"/>
      <w:r>
        <w:t>предоставленного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контракты;</w:t>
      </w:r>
    </w:p>
    <w:p w:rsidR="004A399B" w:rsidRDefault="00D90D66">
      <w:pPr>
        <w:pStyle w:val="a3"/>
        <w:spacing w:line="259" w:lineRule="auto"/>
        <w:ind w:right="104" w:firstLine="709"/>
      </w:pPr>
      <w:r>
        <w:t>гражданин освобождается от начисления пени, штрафов, неустойки, иных санкций за</w:t>
      </w:r>
      <w:r>
        <w:rPr>
          <w:spacing w:val="1"/>
        </w:rPr>
        <w:t xml:space="preserve"> </w:t>
      </w:r>
      <w:r>
        <w:t xml:space="preserve">просрочку платежей по договору на период прохождения им военной службы или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A399B" w:rsidRDefault="00D90D66">
      <w:pPr>
        <w:pStyle w:val="a5"/>
        <w:numPr>
          <w:ilvl w:val="0"/>
          <w:numId w:val="1"/>
        </w:numPr>
        <w:tabs>
          <w:tab w:val="left" w:pos="1154"/>
        </w:tabs>
        <w:spacing w:line="259" w:lineRule="auto"/>
        <w:ind w:right="103" w:firstLine="709"/>
        <w:jc w:val="both"/>
        <w:rPr>
          <w:sz w:val="24"/>
        </w:rPr>
      </w:pPr>
      <w:proofErr w:type="gramStart"/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 сельского поселения Лыхма поступили сведения о проведении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компетентными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процессуальных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установление </w:t>
      </w:r>
      <w:r>
        <w:rPr>
          <w:sz w:val="24"/>
        </w:rPr>
        <w:t>признаков состава преступления по статье 337 и (или) статье 338 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Лыхма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сведений.</w:t>
      </w:r>
    </w:p>
    <w:p w:rsidR="004A399B" w:rsidRDefault="00D90D66">
      <w:pPr>
        <w:pStyle w:val="a3"/>
        <w:spacing w:line="259" w:lineRule="auto"/>
        <w:ind w:right="105" w:firstLine="709"/>
      </w:pPr>
      <w:r>
        <w:t>Меры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 возобновляются с месяца, в котором в администрация сельского поселения</w:t>
      </w:r>
      <w:r>
        <w:rPr>
          <w:spacing w:val="1"/>
        </w:rPr>
        <w:t xml:space="preserve"> </w:t>
      </w:r>
      <w:r>
        <w:t>Лыхма</w:t>
      </w:r>
      <w:r>
        <w:rPr>
          <w:spacing w:val="-2"/>
        </w:rPr>
        <w:t xml:space="preserve"> </w:t>
      </w:r>
      <w:r>
        <w:t>посту</w:t>
      </w:r>
      <w:r>
        <w:t>пили</w:t>
      </w:r>
      <w:r>
        <w:rPr>
          <w:spacing w:val="-1"/>
        </w:rPr>
        <w:t xml:space="preserve"> </w:t>
      </w:r>
      <w:r>
        <w:t>сведения о:</w:t>
      </w:r>
    </w:p>
    <w:p w:rsidR="004A399B" w:rsidRDefault="00D90D66">
      <w:pPr>
        <w:pStyle w:val="a3"/>
        <w:spacing w:line="259" w:lineRule="auto"/>
        <w:ind w:right="105" w:firstLine="709"/>
      </w:pPr>
      <w:proofErr w:type="gramStart"/>
      <w:r>
        <w:t>прекращении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абзаце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настоящего пункта;</w:t>
      </w:r>
    </w:p>
    <w:p w:rsidR="004A399B" w:rsidRDefault="00D90D66">
      <w:pPr>
        <w:pStyle w:val="a3"/>
        <w:spacing w:line="259" w:lineRule="auto"/>
        <w:ind w:right="105" w:firstLine="709"/>
      </w:pPr>
      <w:proofErr w:type="gramStart"/>
      <w:r>
        <w:t>вступлении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уголовного преследования по статье 337 и (или) статье 338 Уголовного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гражданина.</w:t>
      </w:r>
    </w:p>
    <w:p w:rsidR="004A399B" w:rsidRDefault="00D90D66">
      <w:pPr>
        <w:pStyle w:val="a3"/>
        <w:spacing w:line="259" w:lineRule="auto"/>
        <w:ind w:right="105" w:firstLine="709"/>
      </w:pPr>
      <w:r>
        <w:t>Возобновление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приостановления,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Л</w:t>
      </w:r>
      <w:r>
        <w:t>ыхма</w:t>
      </w:r>
      <w:r>
        <w:rPr>
          <w:spacing w:val="-6"/>
        </w:rPr>
        <w:t xml:space="preserve"> </w:t>
      </w:r>
      <w:r>
        <w:t>уведомляет</w:t>
      </w:r>
      <w:r>
        <w:rPr>
          <w:spacing w:val="-6"/>
        </w:rPr>
        <w:t xml:space="preserve"> </w:t>
      </w:r>
      <w:r>
        <w:t>заказным</w:t>
      </w:r>
      <w:r>
        <w:rPr>
          <w:spacing w:val="-57"/>
        </w:rPr>
        <w:t xml:space="preserve"> </w:t>
      </w:r>
      <w:r>
        <w:t>письмом с уведомлением о вручении по адресу, содержащемуся в договоре аренды и (или)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купли-продажи, в</w:t>
      </w:r>
      <w:r>
        <w:rPr>
          <w:spacing w:val="-1"/>
        </w:rPr>
        <w:t xml:space="preserve"> </w:t>
      </w:r>
      <w:r>
        <w:t>течение 5 рабочих дней 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 таких сведений.</w:t>
      </w:r>
    </w:p>
    <w:p w:rsidR="004A399B" w:rsidRDefault="00D90D66">
      <w:pPr>
        <w:pStyle w:val="a3"/>
        <w:spacing w:line="259" w:lineRule="auto"/>
        <w:ind w:right="103" w:firstLine="709"/>
      </w:pPr>
      <w:proofErr w:type="gramStart"/>
      <w:r>
        <w:t>Меры</w:t>
      </w:r>
      <w:r>
        <w:rPr>
          <w:spacing w:val="1"/>
        </w:rPr>
        <w:t xml:space="preserve"> </w:t>
      </w:r>
      <w:r>
        <w:t>имущественной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 прекращаются с месяца, в котором в администрацию сельского поселения</w:t>
      </w:r>
      <w:r>
        <w:rPr>
          <w:spacing w:val="1"/>
        </w:rPr>
        <w:t xml:space="preserve"> </w:t>
      </w:r>
      <w:r>
        <w:t>Лыхма</w:t>
      </w:r>
      <w:r>
        <w:rPr>
          <w:spacing w:val="-13"/>
        </w:rPr>
        <w:t xml:space="preserve"> </w:t>
      </w:r>
      <w:r>
        <w:t>поступили</w:t>
      </w:r>
      <w:r>
        <w:rPr>
          <w:spacing w:val="-13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вступившем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законную</w:t>
      </w:r>
      <w:r>
        <w:rPr>
          <w:spacing w:val="-12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суда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статье</w:t>
      </w:r>
      <w:r>
        <w:rPr>
          <w:spacing w:val="-13"/>
        </w:rPr>
        <w:t xml:space="preserve"> </w:t>
      </w:r>
      <w:r>
        <w:t>337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статье 338 Уголовного кодекса Российской Федерации в отношении гражданина, о чем его</w:t>
      </w:r>
      <w:r>
        <w:rPr>
          <w:spacing w:val="1"/>
        </w:rPr>
        <w:t xml:space="preserve"> </w:t>
      </w:r>
      <w:r>
        <w:t>администрация сельского поселения Лыхма уведомляет заказным письмом с уведомлением о</w:t>
      </w:r>
      <w:r>
        <w:rPr>
          <w:spacing w:val="-57"/>
        </w:rPr>
        <w:t xml:space="preserve"> </w:t>
      </w:r>
      <w:r>
        <w:t>вручении по адресу, содержащемуся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аренды и (или) договоре купли-продажи,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рабочих дней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поступления таких сведений.</w:t>
      </w:r>
    </w:p>
    <w:p w:rsidR="004A399B" w:rsidRDefault="00D90D66">
      <w:pPr>
        <w:pStyle w:val="a5"/>
        <w:numPr>
          <w:ilvl w:val="0"/>
          <w:numId w:val="1"/>
        </w:numPr>
        <w:tabs>
          <w:tab w:val="left" w:pos="1061"/>
        </w:tabs>
        <w:spacing w:line="259" w:lineRule="auto"/>
        <w:ind w:right="105" w:firstLine="709"/>
        <w:jc w:val="both"/>
        <w:rPr>
          <w:sz w:val="24"/>
        </w:rPr>
      </w:pPr>
      <w:r>
        <w:rPr>
          <w:sz w:val="24"/>
        </w:rPr>
        <w:t>Опубликовать настоящее постановление в газете «Официальный вестник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Лыхма».</w:t>
      </w:r>
    </w:p>
    <w:p w:rsidR="004A399B" w:rsidRDefault="00D90D66">
      <w:pPr>
        <w:pStyle w:val="a5"/>
        <w:numPr>
          <w:ilvl w:val="0"/>
          <w:numId w:val="1"/>
        </w:numPr>
        <w:tabs>
          <w:tab w:val="left" w:pos="1050"/>
        </w:tabs>
        <w:spacing w:line="276" w:lineRule="exact"/>
        <w:ind w:left="1050" w:right="0" w:hanging="2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опубликования.</w:t>
      </w:r>
    </w:p>
    <w:p w:rsidR="004A399B" w:rsidRDefault="00D90D66">
      <w:pPr>
        <w:pStyle w:val="a5"/>
        <w:numPr>
          <w:ilvl w:val="0"/>
          <w:numId w:val="1"/>
        </w:numPr>
        <w:tabs>
          <w:tab w:val="left" w:pos="1178"/>
        </w:tabs>
        <w:spacing w:before="13" w:line="259" w:lineRule="auto"/>
        <w:ind w:firstLine="709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Лыхма</w:t>
      </w:r>
      <w:r>
        <w:rPr>
          <w:spacing w:val="-1"/>
          <w:sz w:val="24"/>
        </w:rPr>
        <w:t xml:space="preserve"> </w:t>
      </w:r>
      <w:r>
        <w:rPr>
          <w:sz w:val="24"/>
        </w:rPr>
        <w:t>Денисову</w:t>
      </w:r>
      <w:r>
        <w:rPr>
          <w:spacing w:val="-2"/>
          <w:sz w:val="24"/>
        </w:rPr>
        <w:t xml:space="preserve"> </w:t>
      </w:r>
      <w:r>
        <w:rPr>
          <w:sz w:val="24"/>
        </w:rPr>
        <w:t>И.В.</w:t>
      </w:r>
    </w:p>
    <w:p w:rsidR="004A399B" w:rsidRDefault="004A399B">
      <w:pPr>
        <w:pStyle w:val="a3"/>
        <w:ind w:left="0"/>
        <w:jc w:val="left"/>
        <w:rPr>
          <w:sz w:val="26"/>
        </w:rPr>
      </w:pPr>
    </w:p>
    <w:p w:rsidR="004A399B" w:rsidRDefault="004A399B">
      <w:pPr>
        <w:pStyle w:val="a3"/>
        <w:spacing w:before="8"/>
        <w:ind w:left="0"/>
        <w:jc w:val="left"/>
        <w:rPr>
          <w:sz w:val="25"/>
        </w:rPr>
      </w:pPr>
    </w:p>
    <w:p w:rsidR="004A399B" w:rsidRDefault="00D90D66">
      <w:pPr>
        <w:pStyle w:val="a3"/>
        <w:tabs>
          <w:tab w:val="left" w:pos="8479"/>
        </w:tabs>
        <w:spacing w:before="1"/>
      </w:pPr>
      <w:r>
        <w:t>Глава</w:t>
      </w:r>
      <w:r>
        <w:rPr>
          <w:spacing w:val="6"/>
        </w:rPr>
        <w:t xml:space="preserve">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>
        <w:t>Лыхма</w:t>
      </w:r>
      <w:r>
        <w:tab/>
        <w:t>Н.В.</w:t>
      </w:r>
      <w:r>
        <w:rPr>
          <w:spacing w:val="8"/>
        </w:rPr>
        <w:t xml:space="preserve"> </w:t>
      </w:r>
      <w:r>
        <w:t>Бызова</w:t>
      </w:r>
    </w:p>
    <w:p w:rsidR="004A399B" w:rsidRDefault="004A399B">
      <w:pPr>
        <w:pStyle w:val="a3"/>
        <w:spacing w:before="4"/>
        <w:ind w:left="0"/>
        <w:jc w:val="left"/>
        <w:rPr>
          <w:sz w:val="17"/>
        </w:rPr>
      </w:pPr>
      <w:bookmarkStart w:id="0" w:name="_GoBack"/>
      <w:bookmarkEnd w:id="0"/>
    </w:p>
    <w:sectPr w:rsidR="004A399B">
      <w:pgSz w:w="11910" w:h="16840"/>
      <w:pgMar w:top="15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B45"/>
    <w:multiLevelType w:val="hybridMultilevel"/>
    <w:tmpl w:val="724EBEA4"/>
    <w:lvl w:ilvl="0" w:tplc="287EF442">
      <w:start w:val="1"/>
      <w:numFmt w:val="decimal"/>
      <w:lvlText w:val="%1."/>
      <w:lvlJc w:val="left"/>
      <w:pPr>
        <w:ind w:left="101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43E32">
      <w:numFmt w:val="bullet"/>
      <w:lvlText w:val="•"/>
      <w:lvlJc w:val="left"/>
      <w:pPr>
        <w:ind w:left="1074" w:hanging="332"/>
      </w:pPr>
      <w:rPr>
        <w:rFonts w:hint="default"/>
        <w:lang w:val="ru-RU" w:eastAsia="en-US" w:bidi="ar-SA"/>
      </w:rPr>
    </w:lvl>
    <w:lvl w:ilvl="2" w:tplc="5F76AE26">
      <w:numFmt w:val="bullet"/>
      <w:lvlText w:val="•"/>
      <w:lvlJc w:val="left"/>
      <w:pPr>
        <w:ind w:left="2049" w:hanging="332"/>
      </w:pPr>
      <w:rPr>
        <w:rFonts w:hint="default"/>
        <w:lang w:val="ru-RU" w:eastAsia="en-US" w:bidi="ar-SA"/>
      </w:rPr>
    </w:lvl>
    <w:lvl w:ilvl="3" w:tplc="666E0274">
      <w:numFmt w:val="bullet"/>
      <w:lvlText w:val="•"/>
      <w:lvlJc w:val="left"/>
      <w:pPr>
        <w:ind w:left="3023" w:hanging="332"/>
      </w:pPr>
      <w:rPr>
        <w:rFonts w:hint="default"/>
        <w:lang w:val="ru-RU" w:eastAsia="en-US" w:bidi="ar-SA"/>
      </w:rPr>
    </w:lvl>
    <w:lvl w:ilvl="4" w:tplc="91E6A16E">
      <w:numFmt w:val="bullet"/>
      <w:lvlText w:val="•"/>
      <w:lvlJc w:val="left"/>
      <w:pPr>
        <w:ind w:left="3998" w:hanging="332"/>
      </w:pPr>
      <w:rPr>
        <w:rFonts w:hint="default"/>
        <w:lang w:val="ru-RU" w:eastAsia="en-US" w:bidi="ar-SA"/>
      </w:rPr>
    </w:lvl>
    <w:lvl w:ilvl="5" w:tplc="A10CE35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  <w:lvl w:ilvl="6" w:tplc="BDF0501C">
      <w:numFmt w:val="bullet"/>
      <w:lvlText w:val="•"/>
      <w:lvlJc w:val="left"/>
      <w:pPr>
        <w:ind w:left="5947" w:hanging="332"/>
      </w:pPr>
      <w:rPr>
        <w:rFonts w:hint="default"/>
        <w:lang w:val="ru-RU" w:eastAsia="en-US" w:bidi="ar-SA"/>
      </w:rPr>
    </w:lvl>
    <w:lvl w:ilvl="7" w:tplc="D5666C00">
      <w:numFmt w:val="bullet"/>
      <w:lvlText w:val="•"/>
      <w:lvlJc w:val="left"/>
      <w:pPr>
        <w:ind w:left="6922" w:hanging="332"/>
      </w:pPr>
      <w:rPr>
        <w:rFonts w:hint="default"/>
        <w:lang w:val="ru-RU" w:eastAsia="en-US" w:bidi="ar-SA"/>
      </w:rPr>
    </w:lvl>
    <w:lvl w:ilvl="8" w:tplc="BD1C6660">
      <w:numFmt w:val="bullet"/>
      <w:lvlText w:val="•"/>
      <w:lvlJc w:val="left"/>
      <w:pPr>
        <w:ind w:left="7896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399B"/>
    <w:rsid w:val="00236504"/>
    <w:rsid w:val="004A399B"/>
    <w:rsid w:val="00D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8"/>
      <w:ind w:left="10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6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0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8"/>
      <w:ind w:left="10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6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sotrudnikprok</dc:creator>
  <cp:lastModifiedBy>Пользователь Windows</cp:lastModifiedBy>
  <cp:revision>2</cp:revision>
  <dcterms:created xsi:type="dcterms:W3CDTF">2023-05-24T04:59:00Z</dcterms:created>
  <dcterms:modified xsi:type="dcterms:W3CDTF">2023-05-24T04:59:00Z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2023-05-24T00:00:00Z</vt:filetime>
  </property>
</Properties>
</file>